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CE1C5F" w:rsidR="00CE1C5F" w:rsidP="2CDBC203" w:rsidRDefault="00CE1C5F" w14:paraId="78FCBDDE" wp14:textId="3A2CFDB9">
      <w:pPr>
        <w:jc w:val="center"/>
        <w:rPr>
          <w:rFonts w:ascii="Arial" w:hAnsi="Arial"/>
          <w:b w:val="1"/>
          <w:bCs w:val="1"/>
          <w:sz w:val="24"/>
          <w:szCs w:val="24"/>
        </w:rPr>
      </w:pPr>
      <w:r w:rsidRPr="2CDBC203" w:rsidR="2CDBC203">
        <w:rPr>
          <w:rFonts w:ascii="Arial" w:hAnsi="Arial"/>
          <w:b w:val="1"/>
          <w:bCs w:val="1"/>
          <w:sz w:val="24"/>
          <w:szCs w:val="24"/>
        </w:rPr>
        <w:t>Marwood</w:t>
      </w:r>
      <w:r w:rsidRPr="2CDBC203" w:rsidR="2CDBC203">
        <w:rPr>
          <w:rFonts w:ascii="Arial" w:hAnsi="Arial"/>
          <w:b w:val="1"/>
          <w:bCs w:val="1"/>
          <w:sz w:val="24"/>
          <w:szCs w:val="24"/>
        </w:rPr>
        <w:t xml:space="preserve"> School Music Provision</w:t>
      </w:r>
    </w:p>
    <w:p xmlns:wp14="http://schemas.microsoft.com/office/word/2010/wordml" w:rsidRPr="00CE1C5F" w:rsidR="00CE1C5F" w:rsidP="2CDBC203" w:rsidRDefault="00CE1C5F" w14:paraId="47225B07" wp14:textId="14A25017">
      <w:pPr>
        <w:pStyle w:val="Normal"/>
        <w:jc w:val="center"/>
        <w:rPr>
          <w:rFonts w:ascii="Arial" w:hAnsi="Arial"/>
          <w:b w:val="1"/>
          <w:bCs w:val="1"/>
          <w:sz w:val="24"/>
          <w:szCs w:val="24"/>
        </w:rPr>
      </w:pPr>
      <w:r w:rsidRPr="2CDBC203" w:rsidR="2CDBC203">
        <w:rPr>
          <w:rFonts w:ascii="Arial" w:hAnsi="Arial"/>
          <w:b w:val="1"/>
          <w:bCs w:val="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070"/>
        <w:gridCol w:w="2070"/>
        <w:gridCol w:w="2070"/>
        <w:gridCol w:w="2070"/>
        <w:gridCol w:w="2070"/>
        <w:gridCol w:w="2070"/>
        <w:gridCol w:w="2070"/>
      </w:tblGrid>
      <w:tr w:rsidR="2CDBC203" w:rsidTr="411F2A5C" w14:paraId="4D59BF60">
        <w:trPr>
          <w:trHeight w:val="645"/>
        </w:trPr>
        <w:tc>
          <w:tcPr>
            <w:tcW w:w="2070" w:type="dxa"/>
            <w:tcMar/>
          </w:tcPr>
          <w:p w:rsidR="2CDBC203" w:rsidP="2CDBC203" w:rsidRDefault="2CDBC203" w14:paraId="7BFE0332" w14:textId="4C3266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2CDBC203" w:rsidR="2CDBC203">
              <w:rPr>
                <w:sz w:val="24"/>
                <w:szCs w:val="24"/>
              </w:rPr>
              <w:t>Reception</w:t>
            </w:r>
          </w:p>
        </w:tc>
        <w:tc>
          <w:tcPr>
            <w:tcW w:w="2070" w:type="dxa"/>
            <w:tcMar/>
          </w:tcPr>
          <w:p w:rsidR="2CDBC203" w:rsidP="2CDBC203" w:rsidRDefault="2CDBC203" w14:paraId="113BD9DF">
            <w:pPr>
              <w:jc w:val="center"/>
              <w:rPr>
                <w:sz w:val="24"/>
                <w:szCs w:val="24"/>
              </w:rPr>
            </w:pPr>
            <w:r w:rsidRPr="2CDBC203" w:rsidR="2CDBC203">
              <w:rPr>
                <w:rFonts w:ascii="Arial" w:hAnsi="Arial"/>
                <w:sz w:val="24"/>
                <w:szCs w:val="24"/>
              </w:rPr>
              <w:t>Autumn A</w:t>
            </w:r>
          </w:p>
        </w:tc>
        <w:tc>
          <w:tcPr>
            <w:tcW w:w="2070" w:type="dxa"/>
            <w:tcMar/>
          </w:tcPr>
          <w:p w:rsidR="2CDBC203" w:rsidP="2CDBC203" w:rsidRDefault="2CDBC203" w14:paraId="22843B81">
            <w:pPr>
              <w:jc w:val="center"/>
              <w:rPr>
                <w:sz w:val="24"/>
                <w:szCs w:val="24"/>
              </w:rPr>
            </w:pPr>
            <w:r w:rsidRPr="2CDBC203" w:rsidR="2CDBC203">
              <w:rPr>
                <w:rFonts w:ascii="Arial" w:hAnsi="Arial"/>
                <w:sz w:val="24"/>
                <w:szCs w:val="24"/>
              </w:rPr>
              <w:t>Spring A</w:t>
            </w:r>
          </w:p>
          <w:p w:rsidR="2CDBC203" w:rsidP="2CDBC203" w:rsidRDefault="2CDBC203" w14:paraId="3414B49A" w14:textId="7B27C87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2CDBC203" w:rsidP="2CDBC203" w:rsidRDefault="2CDBC203" w14:paraId="29791C5C" w14:textId="73849FF3">
            <w:pPr>
              <w:pStyle w:val="Normal"/>
              <w:rPr>
                <w:rFonts w:ascii="co" w:hAnsi="co" w:eastAsia="Times New Roman" w:cs="Times New Roman"/>
                <w:sz w:val="24"/>
                <w:szCs w:val="24"/>
              </w:rPr>
            </w:pPr>
            <w:r w:rsidRPr="2CDBC203" w:rsidR="2CDBC203">
              <w:rPr>
                <w:rFonts w:ascii="co" w:hAnsi="co" w:eastAsia="Times New Roman" w:cs="Times New Roman"/>
                <w:sz w:val="24"/>
                <w:szCs w:val="24"/>
              </w:rPr>
              <w:t>Summer A</w:t>
            </w:r>
          </w:p>
        </w:tc>
        <w:tc>
          <w:tcPr>
            <w:tcW w:w="2070" w:type="dxa"/>
            <w:tcMar/>
          </w:tcPr>
          <w:p w:rsidR="2CDBC203" w:rsidP="2CDBC203" w:rsidRDefault="2CDBC203" w14:paraId="7D8B74CE">
            <w:pPr>
              <w:jc w:val="center"/>
              <w:rPr>
                <w:sz w:val="24"/>
                <w:szCs w:val="24"/>
              </w:rPr>
            </w:pPr>
            <w:r w:rsidRPr="2CDBC203" w:rsidR="2CDBC203">
              <w:rPr>
                <w:rFonts w:ascii="Arial" w:hAnsi="Arial"/>
                <w:sz w:val="24"/>
                <w:szCs w:val="24"/>
              </w:rPr>
              <w:t>Autumn B</w:t>
            </w:r>
          </w:p>
        </w:tc>
        <w:tc>
          <w:tcPr>
            <w:tcW w:w="2070" w:type="dxa"/>
            <w:tcMar/>
          </w:tcPr>
          <w:p w:rsidR="2CDBC203" w:rsidP="2CDBC203" w:rsidRDefault="2CDBC203" w14:paraId="6D0B924C">
            <w:pPr>
              <w:jc w:val="center"/>
              <w:rPr>
                <w:sz w:val="24"/>
                <w:szCs w:val="24"/>
              </w:rPr>
            </w:pPr>
            <w:r w:rsidRPr="2CDBC203" w:rsidR="2CDBC203">
              <w:rPr>
                <w:rFonts w:ascii="Arial" w:hAnsi="Arial"/>
                <w:sz w:val="24"/>
                <w:szCs w:val="24"/>
              </w:rPr>
              <w:t>Spring B</w:t>
            </w:r>
          </w:p>
        </w:tc>
        <w:tc>
          <w:tcPr>
            <w:tcW w:w="2070" w:type="dxa"/>
            <w:tcMar/>
          </w:tcPr>
          <w:p w:rsidR="2CDBC203" w:rsidP="2CDBC203" w:rsidRDefault="2CDBC203" w14:paraId="40472A5F">
            <w:pPr>
              <w:jc w:val="center"/>
              <w:rPr>
                <w:sz w:val="24"/>
                <w:szCs w:val="24"/>
              </w:rPr>
            </w:pPr>
            <w:r w:rsidRPr="2CDBC203" w:rsidR="2CDBC203">
              <w:rPr>
                <w:rFonts w:ascii="Arial" w:hAnsi="Arial"/>
                <w:sz w:val="24"/>
                <w:szCs w:val="24"/>
              </w:rPr>
              <w:t xml:space="preserve">Summer B </w:t>
            </w:r>
          </w:p>
        </w:tc>
      </w:tr>
      <w:tr w:rsidR="2CDBC203" w:rsidTr="411F2A5C" w14:paraId="4E696938">
        <w:trPr>
          <w:trHeight w:val="300"/>
        </w:trPr>
        <w:tc>
          <w:tcPr>
            <w:tcW w:w="2070" w:type="dxa"/>
            <w:tcMar/>
          </w:tcPr>
          <w:p w:rsidR="2CDBC203" w:rsidP="2CDBC203" w:rsidRDefault="2CDBC203" w14:paraId="0E475B04" w14:textId="4985D0B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="2CDBC203" w:rsidP="411F2A5C" w:rsidRDefault="2CDBC203" w14:paraId="6F69F5A3" w14:textId="4946634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="2CDBC203" w:rsidP="2CDBC203" w:rsidRDefault="2CDBC203" w14:paraId="2E21BC20" w14:textId="67FD60D0">
            <w:pPr>
              <w:jc w:val="center"/>
              <w:rPr>
                <w:rFonts w:ascii="ArialMT" w:hAnsi="ArialMT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="2CDBC203" w:rsidP="411F2A5C" w:rsidRDefault="2CDBC203" w14:paraId="3C899C41" w14:textId="29B5CA52">
            <w:pPr>
              <w:pStyle w:val="Normal"/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="2CDBC203" w:rsidP="411F2A5C" w:rsidRDefault="2CDBC203" w14:paraId="23E43FB2" w14:textId="600AB55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="2CDBC203" w:rsidP="411F2A5C" w:rsidRDefault="2CDBC203" w14:paraId="476B3A5F" w14:textId="415456BA">
            <w:pPr>
              <w:rPr>
                <w:rFonts w:ascii="ArialMT" w:hAnsi="ArialMT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="2CDBC203" w:rsidP="411F2A5C" w:rsidRDefault="2CDBC203" w14:paraId="5C73F868" w14:textId="49D663A7">
            <w:pPr>
              <w:jc w:val="center"/>
              <w:rPr>
                <w:rFonts w:ascii="ArialMT" w:hAnsi="ArialMT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</w:tr>
      <w:tr w:rsidR="2CDBC203" w:rsidTr="411F2A5C" w14:paraId="67BE6CF0">
        <w:trPr>
          <w:trHeight w:val="750"/>
        </w:trPr>
        <w:tc>
          <w:tcPr>
            <w:tcW w:w="2070" w:type="dxa"/>
            <w:tcMar/>
          </w:tcPr>
          <w:p w:rsidR="2CDBC203" w:rsidP="2CDBC203" w:rsidRDefault="2CDBC203" w14:paraId="07D96139" w14:textId="5C2B115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2CDBC203" w:rsidR="2CDBC203">
              <w:rPr>
                <w:rFonts w:ascii="Arial" w:hAnsi="Arial" w:eastAsia="Arial" w:cs="Arial"/>
                <w:sz w:val="24"/>
                <w:szCs w:val="24"/>
              </w:rPr>
              <w:t>Communication and Language</w:t>
            </w:r>
          </w:p>
        </w:tc>
        <w:tc>
          <w:tcPr>
            <w:tcW w:w="12420" w:type="dxa"/>
            <w:gridSpan w:val="6"/>
            <w:shd w:val="clear" w:color="auto" w:fill="auto"/>
            <w:tcMar/>
          </w:tcPr>
          <w:p w:rsidR="2CDBC203" w:rsidP="2CDBC203" w:rsidRDefault="2CDBC203" w14:paraId="6C2F1B98" w14:textId="2AAF6C1C">
            <w:pPr>
              <w:pStyle w:val="TableParagraph"/>
              <w:tabs>
                <w:tab w:val="left" w:leader="none" w:pos="283"/>
              </w:tabs>
              <w:spacing w:before="63"/>
              <w:ind w:right="20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</w:rPr>
            </w:pPr>
            <w:r w:rsidRPr="2CDBC203" w:rsidR="2CDBC2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  <w:lang w:val="en-GB"/>
              </w:rPr>
              <w:t>Listen carefully to rhymes and songs, paying attention to how they sound.</w:t>
            </w:r>
          </w:p>
          <w:p w:rsidR="2CDBC203" w:rsidP="2CDBC203" w:rsidRDefault="2CDBC203" w14:paraId="20123F03" w14:textId="6C47CF16">
            <w:pPr>
              <w:pStyle w:val="TableParagraph"/>
              <w:tabs>
                <w:tab w:val="left" w:leader="none" w:pos="283"/>
              </w:tabs>
              <w:spacing w:before="53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</w:rPr>
            </w:pPr>
            <w:r w:rsidRPr="2CDBC203" w:rsidR="2CDBC2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  <w:lang w:val="en-GB"/>
              </w:rPr>
              <w:t>Learn rhymes, poems and songs</w:t>
            </w:r>
          </w:p>
        </w:tc>
      </w:tr>
      <w:tr w:rsidR="2CDBC203" w:rsidTr="411F2A5C" w14:paraId="5142560B">
        <w:trPr>
          <w:trHeight w:val="735"/>
        </w:trPr>
        <w:tc>
          <w:tcPr>
            <w:tcW w:w="2070" w:type="dxa"/>
            <w:tcMar/>
          </w:tcPr>
          <w:p w:rsidR="2CDBC203" w:rsidP="2CDBC203" w:rsidRDefault="2CDBC203" w14:paraId="26A6D8E4" w14:textId="29594A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2CDBC203" w:rsidR="2CDBC203">
              <w:rPr>
                <w:rFonts w:ascii="Arial" w:hAnsi="Arial" w:eastAsia="Arial" w:cs="Arial"/>
                <w:sz w:val="24"/>
                <w:szCs w:val="24"/>
              </w:rPr>
              <w:t>Physical Development</w:t>
            </w:r>
          </w:p>
        </w:tc>
        <w:tc>
          <w:tcPr>
            <w:tcW w:w="12420" w:type="dxa"/>
            <w:gridSpan w:val="6"/>
            <w:shd w:val="clear" w:color="auto" w:fill="auto"/>
            <w:tcMar/>
          </w:tcPr>
          <w:p w:rsidR="2CDBC203" w:rsidP="2CDBC203" w:rsidRDefault="2CDBC203" w14:paraId="3763FE5C" w14:textId="343E1A3C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31F20"/>
                <w:sz w:val="16"/>
                <w:szCs w:val="16"/>
                <w:lang w:val="en-US"/>
              </w:rPr>
            </w:pPr>
            <w:r w:rsidRPr="2CDBC203" w:rsidR="2CDBC2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31F20"/>
                <w:sz w:val="16"/>
                <w:szCs w:val="16"/>
                <w:lang w:val="en-US"/>
              </w:rPr>
              <w:t>Combine different movements with ease and fluency.</w:t>
            </w:r>
          </w:p>
        </w:tc>
      </w:tr>
      <w:tr w:rsidR="2CDBC203" w:rsidTr="411F2A5C" w14:paraId="7470E5AD">
        <w:trPr>
          <w:trHeight w:val="966"/>
        </w:trPr>
        <w:tc>
          <w:tcPr>
            <w:tcW w:w="2070" w:type="dxa"/>
            <w:tcMar/>
          </w:tcPr>
          <w:p w:rsidR="2CDBC203" w:rsidP="2CDBC203" w:rsidRDefault="2CDBC203" w14:paraId="665B1DA2" w14:textId="43337EC7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 w:rsidR="2CDBC203" w:rsidP="2CDBC203" w:rsidRDefault="2CDBC203" w14:paraId="48911BE9" w14:textId="4017CE67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2CDBC203" w:rsidR="2CDBC203">
              <w:rPr>
                <w:rFonts w:ascii="Arial" w:hAnsi="Arial" w:eastAsia="Arial" w:cs="Arial"/>
                <w:sz w:val="24"/>
                <w:szCs w:val="24"/>
              </w:rPr>
              <w:t>Expressive Arts and Design</w:t>
            </w:r>
          </w:p>
        </w:tc>
        <w:tc>
          <w:tcPr>
            <w:tcW w:w="12420" w:type="dxa"/>
            <w:gridSpan w:val="6"/>
            <w:shd w:val="clear" w:color="auto" w:fill="auto"/>
            <w:tcMar/>
          </w:tcPr>
          <w:p w:rsidR="2CDBC203" w:rsidP="2CDBC203" w:rsidRDefault="2CDBC203" w14:paraId="19609446" w14:textId="1481D9D0">
            <w:pPr>
              <w:pStyle w:val="TableParagraph"/>
              <w:tabs>
                <w:tab w:val="left" w:leader="none" w:pos="283"/>
              </w:tabs>
              <w:spacing w:before="63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</w:rPr>
            </w:pPr>
            <w:r w:rsidRPr="2CDBC203" w:rsidR="2CDBC2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  <w:lang w:val="en-GB"/>
              </w:rPr>
              <w:t>Explore, use and refine a variety of artistic effects to express</w:t>
            </w:r>
          </w:p>
          <w:p w:rsidR="2CDBC203" w:rsidP="2CDBC203" w:rsidRDefault="2CDBC203" w14:paraId="10116AE9" w14:textId="1E3D374D">
            <w:pPr>
              <w:pStyle w:val="TableParagraph"/>
              <w:spacing w:before="20"/>
              <w:ind w:left="282" w:hanging="17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</w:rPr>
            </w:pPr>
            <w:r w:rsidRPr="2CDBC203" w:rsidR="2CDBC2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  <w:lang w:val="en-GB"/>
              </w:rPr>
              <w:t>their ideas and feelings.</w:t>
            </w:r>
          </w:p>
          <w:p w:rsidR="2CDBC203" w:rsidP="2CDBC203" w:rsidRDefault="2CDBC203" w14:paraId="628A07F7" w14:textId="1AC08727">
            <w:pPr>
              <w:pStyle w:val="TableParagraph"/>
              <w:tabs>
                <w:tab w:val="left" w:leader="none" w:pos="283"/>
              </w:tabs>
              <w:spacing w:before="7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</w:rPr>
            </w:pPr>
            <w:r w:rsidRPr="2CDBC203" w:rsidR="2CDBC2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  <w:lang w:val="en-GB"/>
              </w:rPr>
              <w:t>Return to and build on their previous learning, refining ideas</w:t>
            </w:r>
          </w:p>
          <w:p w:rsidR="2CDBC203" w:rsidP="2CDBC203" w:rsidRDefault="2CDBC203" w14:paraId="0D72C630" w14:textId="03D41685">
            <w:pPr>
              <w:pStyle w:val="TableParagraph"/>
              <w:spacing w:before="20"/>
              <w:ind w:left="282" w:hanging="17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</w:rPr>
            </w:pPr>
            <w:r w:rsidRPr="2CDBC203" w:rsidR="2CDBC2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  <w:lang w:val="en-GB"/>
              </w:rPr>
              <w:t>and developing their ability to represent them.</w:t>
            </w:r>
          </w:p>
          <w:p w:rsidR="2CDBC203" w:rsidP="2CDBC203" w:rsidRDefault="2CDBC203" w14:paraId="6A005F30" w14:textId="4C7C895F">
            <w:pPr>
              <w:pStyle w:val="TableParagraph"/>
              <w:tabs>
                <w:tab w:val="left" w:leader="none" w:pos="283"/>
              </w:tabs>
              <w:spacing w:before="7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</w:rPr>
            </w:pPr>
            <w:r w:rsidRPr="2CDBC203" w:rsidR="2CDBC2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  <w:lang w:val="en-GB"/>
              </w:rPr>
              <w:t>Create collaboratively sharing ideas, resources and skills.</w:t>
            </w:r>
          </w:p>
          <w:p w:rsidR="2CDBC203" w:rsidP="2CDBC203" w:rsidRDefault="2CDBC203" w14:paraId="6422C5F8" w14:textId="3F959D23">
            <w:pPr>
              <w:pStyle w:val="TableParagraph"/>
              <w:tabs>
                <w:tab w:val="left" w:leader="none" w:pos="283"/>
              </w:tabs>
              <w:spacing w:before="71"/>
              <w:ind w:right="353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</w:rPr>
            </w:pPr>
            <w:r w:rsidRPr="2CDBC203" w:rsidR="2CDBC2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  <w:lang w:val="en-GB"/>
              </w:rPr>
              <w:t>Listen attentively, move to and talk about music, expressing their feelings and responses.</w:t>
            </w:r>
          </w:p>
          <w:p w:rsidR="2CDBC203" w:rsidP="2CDBC203" w:rsidRDefault="2CDBC203" w14:paraId="5C07EDC8" w14:textId="402EF05E">
            <w:pPr>
              <w:pStyle w:val="TableParagraph"/>
              <w:tabs>
                <w:tab w:val="left" w:leader="none" w:pos="283"/>
              </w:tabs>
              <w:spacing w:before="52"/>
              <w:ind w:right="93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</w:rPr>
            </w:pPr>
            <w:r w:rsidRPr="2CDBC203" w:rsidR="2CDBC2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  <w:lang w:val="en-GB"/>
              </w:rPr>
              <w:t>Sing in a group or on their own, increasingly matching the pitch and following the melody.</w:t>
            </w:r>
          </w:p>
          <w:p w:rsidR="2CDBC203" w:rsidP="2CDBC203" w:rsidRDefault="2CDBC203" w14:paraId="1D3B3BB5" w14:textId="62997FD4">
            <w:pPr>
              <w:pStyle w:val="TableParagraph"/>
              <w:tabs>
                <w:tab w:val="left" w:leader="none" w:pos="283"/>
              </w:tabs>
              <w:spacing w:before="53"/>
              <w:ind w:right="317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</w:rPr>
            </w:pPr>
            <w:r w:rsidRPr="2CDBC203" w:rsidR="2CDBC2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  <w:lang w:val="en-GB"/>
              </w:rPr>
              <w:t>Explore and engage in music making and dance, performing solo or in groups.</w:t>
            </w:r>
          </w:p>
          <w:p w:rsidR="2CDBC203" w:rsidP="2CDBC203" w:rsidRDefault="2CDBC203" w14:paraId="2F8C30FD" w14:textId="2A64F252">
            <w:pPr>
              <w:pStyle w:val="Normal"/>
              <w:jc w:val="center"/>
              <w:rPr>
                <w:rFonts w:ascii="co" w:hAnsi="co" w:eastAsia="Times New Roman" w:cs="Times New Roman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</w:tr>
      <w:tr w:rsidR="2CDBC203" w:rsidTr="411F2A5C" w14:paraId="7682CF5C">
        <w:trPr>
          <w:trHeight w:val="966"/>
        </w:trPr>
        <w:tc>
          <w:tcPr>
            <w:tcW w:w="2070" w:type="dxa"/>
            <w:tcMar/>
          </w:tcPr>
          <w:p w:rsidR="2CDBC203" w:rsidP="2CDBC203" w:rsidRDefault="2CDBC203" w14:paraId="470A3A0A" w14:textId="033DD3FD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CDBC203" w:rsidR="2CDBC20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ELG</w:t>
            </w:r>
          </w:p>
          <w:p w:rsidR="2CDBC203" w:rsidP="2CDBC203" w:rsidRDefault="2CDBC203" w14:paraId="525F3144" w14:textId="2194335E">
            <w:pPr>
              <w:pStyle w:val="TableParagraph"/>
              <w:spacing w:before="63"/>
              <w:ind w:left="113" w:hanging="171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4"/>
                <w:szCs w:val="24"/>
                <w:lang w:val="en-GB"/>
              </w:rPr>
            </w:pPr>
            <w:r w:rsidRPr="2CDBC203" w:rsidR="2CDBC2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4"/>
                <w:szCs w:val="24"/>
                <w:lang w:val="en-GB"/>
              </w:rPr>
              <w:t>Expressive</w:t>
            </w:r>
          </w:p>
          <w:p w:rsidR="2CDBC203" w:rsidP="2CDBC203" w:rsidRDefault="2CDBC203" w14:paraId="1CE6E36B" w14:textId="4D94C323">
            <w:pPr>
              <w:pStyle w:val="TableParagraph"/>
              <w:spacing w:before="63"/>
              <w:ind w:left="113" w:hanging="171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4"/>
                <w:szCs w:val="24"/>
                <w:lang w:val="en-GB"/>
              </w:rPr>
            </w:pPr>
            <w:r w:rsidRPr="2CDBC203" w:rsidR="2CDBC2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4"/>
                <w:szCs w:val="24"/>
                <w:lang w:val="en-GB"/>
              </w:rPr>
              <w:t>Arts and Design</w:t>
            </w:r>
          </w:p>
          <w:p w:rsidR="2CDBC203" w:rsidP="2CDBC203" w:rsidRDefault="2CDBC203" w14:paraId="30194C27" w14:textId="4A961C63">
            <w:pPr>
              <w:pStyle w:val="TableParagraph"/>
              <w:spacing w:before="63"/>
              <w:ind w:left="113" w:right="191" w:hanging="17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24"/>
                <w:szCs w:val="24"/>
              </w:rPr>
            </w:pPr>
            <w:r w:rsidRPr="2CDBC203" w:rsidR="2CDBC2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4"/>
                <w:szCs w:val="24"/>
                <w:lang w:val="en-GB"/>
              </w:rPr>
              <w:t>Being Imaginative and Expressive</w:t>
            </w:r>
          </w:p>
        </w:tc>
        <w:tc>
          <w:tcPr>
            <w:tcW w:w="12420" w:type="dxa"/>
            <w:gridSpan w:val="6"/>
            <w:shd w:val="clear" w:color="auto" w:fill="auto"/>
            <w:tcMar/>
          </w:tcPr>
          <w:p w:rsidR="2CDBC203" w:rsidP="2CDBC203" w:rsidRDefault="2CDBC203" w14:paraId="62488C4D" w14:textId="6C189851">
            <w:pPr>
              <w:pStyle w:val="TableParagraph"/>
              <w:tabs>
                <w:tab w:val="left" w:leader="none" w:pos="284"/>
              </w:tabs>
              <w:spacing w:before="63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16"/>
                <w:szCs w:val="16"/>
              </w:rPr>
            </w:pPr>
            <w:r w:rsidRPr="2CDBC203" w:rsidR="2CDBC2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16"/>
                <w:szCs w:val="16"/>
                <w:lang w:val="en-GB"/>
              </w:rPr>
              <w:t>Sing a range of well-known nursery rhymes and songs.</w:t>
            </w:r>
          </w:p>
          <w:p w:rsidR="2CDBC203" w:rsidP="2CDBC203" w:rsidRDefault="2CDBC203" w14:paraId="49E52876" w14:textId="0AACB415">
            <w:pPr>
              <w:pStyle w:val="TableParagraph"/>
              <w:tabs>
                <w:tab w:val="left" w:leader="none" w:pos="284"/>
              </w:tabs>
              <w:spacing w:before="87"/>
              <w:ind w:right="353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16"/>
                <w:szCs w:val="16"/>
              </w:rPr>
            </w:pPr>
            <w:r w:rsidRPr="2CDBC203" w:rsidR="2CDBC2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16"/>
                <w:szCs w:val="16"/>
                <w:lang w:val="en-GB"/>
              </w:rPr>
              <w:t>Perform songs, rhymes, poems and stories with others, and (when appropriate) try to move in time with music.</w:t>
            </w:r>
          </w:p>
          <w:p w:rsidR="2CDBC203" w:rsidP="2CDBC203" w:rsidRDefault="2CDBC203" w14:paraId="49220BB1" w14:textId="45D8B661">
            <w:pPr>
              <w:pStyle w:val="TableParagrap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31F20"/>
                <w:sz w:val="16"/>
                <w:szCs w:val="16"/>
                <w:lang w:val="en-GB"/>
              </w:rPr>
            </w:pPr>
          </w:p>
        </w:tc>
      </w:tr>
    </w:tbl>
    <w:p xmlns:wp14="http://schemas.microsoft.com/office/word/2010/wordml" w:rsidR="00CE1C5F" w:rsidP="2CDBC203" w:rsidRDefault="00CE1C5F" w14:paraId="672A6659" wp14:textId="424DFF64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2CDBC203" w:rsidP="2CDBC203" w:rsidRDefault="2CDBC203" w14:paraId="6C20777E" w14:textId="40E97221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2CDBC203" w:rsidP="2CDBC203" w:rsidRDefault="2CDBC203" w14:paraId="5CE40004" w14:textId="4E8F47B8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2CDBC203" w:rsidP="2CDBC203" w:rsidRDefault="2CDBC203" w14:paraId="1931E1D9" w14:textId="4EC636AD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xmlns:wp14="http://schemas.microsoft.com/office/word/2010/wordml" w:rsidR="00CE1C5F" w:rsidP="00CE1C5F" w:rsidRDefault="00CE1C5F" w14:paraId="0A37501D" wp14:textId="77777777">
      <w:pPr>
        <w:jc w:val="center"/>
        <w:rPr>
          <w:sz w:val="24"/>
        </w:rPr>
      </w:pPr>
    </w:p>
    <w:tbl>
      <w:tblPr>
        <w:tblStyle w:val="TableGrid"/>
        <w:tblW w:w="14490" w:type="dxa"/>
        <w:tblLayout w:type="fixed"/>
        <w:tblLook w:val="00BF" w:firstRow="1" w:lastRow="0" w:firstColumn="1" w:lastColumn="0" w:noHBand="0" w:noVBand="0"/>
      </w:tblPr>
      <w:tblGrid>
        <w:gridCol w:w="2070"/>
        <w:gridCol w:w="2070"/>
        <w:gridCol w:w="2070"/>
        <w:gridCol w:w="2070"/>
        <w:gridCol w:w="2070"/>
        <w:gridCol w:w="2070"/>
        <w:gridCol w:w="2070"/>
      </w:tblGrid>
      <w:tr xmlns:wp14="http://schemas.microsoft.com/office/word/2010/wordml" w:rsidRPr="00CE1C5F" w:rsidR="00CE1C5F" w:rsidTr="4CA51F23" w14:paraId="27DB1F03" wp14:textId="77777777">
        <w:trPr>
          <w:trHeight w:val="645"/>
        </w:trPr>
        <w:tc>
          <w:tcPr>
            <w:tcW w:w="2070" w:type="dxa"/>
            <w:tcMar/>
          </w:tcPr>
          <w:p w:rsidRPr="00CE1C5F" w:rsidR="00CE1C5F" w:rsidP="5E4AE783" w:rsidRDefault="00CE1C5F" w14:paraId="5DAB6C7B" wp14:textId="627178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Pr="00CE1C5F" w:rsidR="00CE1C5F" w:rsidP="00CE1C5F" w:rsidRDefault="00CE1C5F" w14:paraId="4977EA44" wp14:textId="77777777">
            <w:pPr>
              <w:jc w:val="center"/>
              <w:rPr>
                <w:sz w:val="24"/>
              </w:rPr>
            </w:pPr>
            <w:r w:rsidRPr="00CE1C5F">
              <w:rPr>
                <w:rFonts w:ascii="Arial" w:hAnsi="Arial"/>
                <w:sz w:val="24"/>
              </w:rPr>
              <w:t>Autumn A</w:t>
            </w:r>
          </w:p>
        </w:tc>
        <w:tc>
          <w:tcPr>
            <w:tcW w:w="2070" w:type="dxa"/>
            <w:tcMar/>
          </w:tcPr>
          <w:p w:rsidRPr="00CE1C5F" w:rsidR="00CE1C5F" w:rsidP="00CE1C5F" w:rsidRDefault="00CE1C5F" w14:paraId="69BC773B" wp14:textId="77777777">
            <w:pPr>
              <w:jc w:val="center"/>
              <w:rPr>
                <w:sz w:val="24"/>
              </w:rPr>
            </w:pPr>
            <w:r w:rsidRPr="4C3D8A0F" w:rsidR="4C3D8A0F">
              <w:rPr>
                <w:rFonts w:ascii="Arial" w:hAnsi="Arial"/>
                <w:sz w:val="24"/>
                <w:szCs w:val="24"/>
              </w:rPr>
              <w:t>Spring A</w:t>
            </w:r>
          </w:p>
          <w:p w:rsidR="4C3D8A0F" w:rsidP="4C3D8A0F" w:rsidRDefault="4C3D8A0F" w14:paraId="51F828AB" w14:textId="7B27C87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4C3D8A0F" w:rsidP="4C3D8A0F" w:rsidRDefault="4C3D8A0F" w14:paraId="7183A455" w14:textId="73849FF3">
            <w:pPr>
              <w:pStyle w:val="Normal"/>
              <w:rPr>
                <w:rFonts w:ascii="co" w:hAnsi="co" w:eastAsia="Times New Roman" w:cs="Times New Roman"/>
                <w:sz w:val="24"/>
                <w:szCs w:val="24"/>
              </w:rPr>
            </w:pPr>
            <w:r w:rsidRPr="4C3D8A0F" w:rsidR="4C3D8A0F">
              <w:rPr>
                <w:rFonts w:ascii="co" w:hAnsi="co" w:eastAsia="Times New Roman" w:cs="Times New Roman"/>
                <w:sz w:val="24"/>
                <w:szCs w:val="24"/>
              </w:rPr>
              <w:t>Summer A</w:t>
            </w:r>
          </w:p>
        </w:tc>
        <w:tc>
          <w:tcPr>
            <w:tcW w:w="2070" w:type="dxa"/>
            <w:tcMar/>
          </w:tcPr>
          <w:p w:rsidRPr="00CE1C5F" w:rsidR="00CE1C5F" w:rsidP="00CE1C5F" w:rsidRDefault="00CE1C5F" w14:paraId="2B7D11BC" wp14:textId="77777777">
            <w:pPr>
              <w:jc w:val="center"/>
              <w:rPr>
                <w:sz w:val="24"/>
              </w:rPr>
            </w:pPr>
            <w:r w:rsidRPr="00CE1C5F">
              <w:rPr>
                <w:rFonts w:ascii="Arial" w:hAnsi="Arial"/>
                <w:sz w:val="24"/>
              </w:rPr>
              <w:t>Autumn B</w:t>
            </w:r>
          </w:p>
        </w:tc>
        <w:tc>
          <w:tcPr>
            <w:tcW w:w="2070" w:type="dxa"/>
            <w:tcMar/>
          </w:tcPr>
          <w:p w:rsidRPr="00CE1C5F" w:rsidR="00CE1C5F" w:rsidP="00CE1C5F" w:rsidRDefault="00CE1C5F" w14:paraId="31A32E32" wp14:textId="77777777">
            <w:pPr>
              <w:jc w:val="center"/>
              <w:rPr>
                <w:sz w:val="24"/>
              </w:rPr>
            </w:pPr>
            <w:r w:rsidRPr="00CE1C5F">
              <w:rPr>
                <w:rFonts w:ascii="Arial" w:hAnsi="Arial"/>
                <w:sz w:val="24"/>
              </w:rPr>
              <w:t>Spring B</w:t>
            </w:r>
          </w:p>
        </w:tc>
        <w:tc>
          <w:tcPr>
            <w:tcW w:w="2070" w:type="dxa"/>
            <w:tcMar/>
          </w:tcPr>
          <w:p w:rsidRPr="00CE1C5F" w:rsidR="00CE1C5F" w:rsidP="00CE1C5F" w:rsidRDefault="00CE1C5F" w14:paraId="143F4E90" wp14:textId="77777777">
            <w:pPr>
              <w:jc w:val="center"/>
              <w:rPr>
                <w:sz w:val="24"/>
              </w:rPr>
            </w:pPr>
            <w:r w:rsidRPr="00CE1C5F">
              <w:rPr>
                <w:rFonts w:ascii="Arial" w:hAnsi="Arial"/>
                <w:sz w:val="24"/>
              </w:rPr>
              <w:t xml:space="preserve">Summer B </w:t>
            </w:r>
          </w:p>
        </w:tc>
      </w:tr>
      <w:tr xmlns:wp14="http://schemas.microsoft.com/office/word/2010/wordml" w:rsidRPr="00CE1C5F" w:rsidR="00CE1C5F" w:rsidTr="4CA51F23" w14:paraId="356D90CF" wp14:textId="77777777">
        <w:trPr>
          <w:trHeight w:val="735"/>
        </w:trPr>
        <w:tc>
          <w:tcPr>
            <w:tcW w:w="2070" w:type="dxa"/>
            <w:tcMar/>
          </w:tcPr>
          <w:p w:rsidRPr="00CE1C5F" w:rsidR="00CE1C5F" w:rsidP="1B3B0F40" w:rsidRDefault="00CE1C5F" w14:paraId="0581B96A" wp14:textId="3A10DE1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/>
                <w:sz w:val="24"/>
                <w:szCs w:val="24"/>
              </w:rPr>
            </w:pPr>
            <w:r w:rsidRPr="5E4AE783" w:rsidR="5E4AE783">
              <w:rPr>
                <w:rFonts w:ascii="Arial" w:hAnsi="Arial"/>
                <w:sz w:val="24"/>
                <w:szCs w:val="24"/>
              </w:rPr>
              <w:t>KS1</w:t>
            </w: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5E4AE783" w:rsidRDefault="00CE1C5F" w14:paraId="155EC544" wp14:textId="5ED74083">
            <w:pPr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411F2A5C" w:rsidR="411F2A5C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Singing/ creating sound effects for a story</w:t>
            </w:r>
          </w:p>
          <w:p w:rsidRPr="00CE1C5F" w:rsidR="00CE1C5F" w:rsidP="411F2A5C" w:rsidRDefault="00CE1C5F" w14:paraId="7C33DA52" wp14:textId="026B661C">
            <w:pPr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411F2A5C" w:rsidR="411F2A5C">
              <w:rPr>
                <w:rFonts w:ascii="Arial" w:hAnsi="Arial" w:eastAsia="Arial" w:cs="Arial"/>
                <w:sz w:val="16"/>
                <w:szCs w:val="16"/>
              </w:rPr>
              <w:t>Christmas Production</w:t>
            </w:r>
          </w:p>
          <w:p w:rsidRPr="00CE1C5F" w:rsidR="00CE1C5F" w:rsidP="411F2A5C" w:rsidRDefault="00CE1C5F" w14:paraId="46660D8F" wp14:textId="705AE584">
            <w:pPr>
              <w:pStyle w:val="Normal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="4C3D8A0F" w:rsidP="3C03DF00" w:rsidRDefault="4C3D8A0F" w14:paraId="4F86F5CD" w14:textId="6FBBA30D">
            <w:pPr>
              <w:spacing w:after="200" w:line="240" w:lineRule="auto"/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</w:pPr>
            <w:r w:rsidRPr="3C03DF00" w:rsidR="3C03DF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Charanga</w:t>
            </w:r>
            <w:r w:rsidRPr="3C03DF00" w:rsidR="3C03DF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– Reflect, Rewind, Replay Summer 2, year 1</w:t>
            </w:r>
          </w:p>
        </w:tc>
        <w:tc>
          <w:tcPr>
            <w:tcW w:w="2070" w:type="dxa"/>
            <w:shd w:val="clear" w:color="auto" w:fill="auto"/>
            <w:tcMar/>
          </w:tcPr>
          <w:p w:rsidR="4C3D8A0F" w:rsidP="3C03DF00" w:rsidRDefault="4C3D8A0F" w14:paraId="09117E6B" w14:textId="47F1F2F3">
            <w:pPr>
              <w:spacing w:after="200" w:line="240" w:lineRule="auto"/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</w:pPr>
            <w:r w:rsidRPr="3C03DF00" w:rsidR="3C03DF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Charanga</w:t>
            </w:r>
            <w:r w:rsidRPr="3C03DF00" w:rsidR="3C03DF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– Blown away recorder book 1 (tuned instruments).</w:t>
            </w: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5E4AE783" w:rsidRDefault="00CE1C5F" w14:paraId="241A6F84" wp14:textId="534A7DD1">
            <w:pPr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411F2A5C" w:rsidR="411F2A5C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Singing / creating sound effects for a story</w:t>
            </w:r>
          </w:p>
          <w:p w:rsidRPr="00CE1C5F" w:rsidR="00CE1C5F" w:rsidP="5E4AE783" w:rsidRDefault="00CE1C5F" w14:paraId="56FCAEF3" wp14:textId="77777777">
            <w:pPr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3C03DF00" w:rsidR="3C03DF00">
              <w:rPr>
                <w:rFonts w:ascii="Arial" w:hAnsi="Arial" w:eastAsia="Arial" w:cs="Arial"/>
                <w:sz w:val="16"/>
                <w:szCs w:val="16"/>
              </w:rPr>
              <w:t>Christmas Production</w:t>
            </w: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3C03DF00" w:rsidRDefault="00CE1C5F" w14:paraId="553BF3C1" wp14:textId="6B99C440">
            <w:pPr>
              <w:spacing w:after="200" w:line="240" w:lineRule="auto"/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</w:pPr>
            <w:r w:rsidRPr="3C03DF00" w:rsidR="3C03DF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Charanga </w:t>
            </w:r>
            <w:r w:rsidRPr="3C03DF00" w:rsidR="3C03DF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– Rhythm in the way we walk and the banana rap Autumn 2, Unit 2, year 1</w:t>
            </w: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3C03DF00" w:rsidRDefault="00CE1C5F" w14:paraId="7EB27E2B" wp14:textId="15FD78E6">
            <w:pPr>
              <w:spacing w:after="200" w:line="240" w:lineRule="auto"/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</w:pPr>
            <w:r w:rsidRPr="3C03DF00" w:rsidR="3C03DF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Charanga </w:t>
            </w:r>
            <w:r w:rsidRPr="3C03DF00" w:rsidR="3C03DF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– I </w:t>
            </w:r>
            <w:proofErr w:type="spellStart"/>
            <w:r w:rsidRPr="3C03DF00" w:rsidR="3C03DF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wanna</w:t>
            </w:r>
            <w:proofErr w:type="spellEnd"/>
            <w:r w:rsidRPr="3C03DF00" w:rsidR="3C03DF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play in a band Spring 1, Unit 3, year 2</w:t>
            </w:r>
          </w:p>
        </w:tc>
      </w:tr>
      <w:tr xmlns:wp14="http://schemas.microsoft.com/office/word/2010/wordml" w:rsidRPr="00CE1C5F" w:rsidR="00CE1C5F" w:rsidTr="4CA51F23" w14:paraId="4B1D3F81" wp14:textId="77777777">
        <w:trPr>
          <w:trHeight w:val="966"/>
        </w:trPr>
        <w:tc>
          <w:tcPr>
            <w:tcW w:w="2070" w:type="dxa"/>
            <w:tcMar/>
          </w:tcPr>
          <w:p w:rsidR="5E4AE783" w:rsidP="5E4AE783" w:rsidRDefault="5E4AE783" w14:paraId="3BFD6AE8" w14:textId="40538C5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" w:hAnsi="co" w:eastAsia="Times New Roman" w:cs="Times New Roman"/>
                <w:sz w:val="24"/>
                <w:szCs w:val="24"/>
              </w:rPr>
            </w:pPr>
            <w:r w:rsidRPr="5E4AE783" w:rsidR="5E4AE783">
              <w:rPr>
                <w:rFonts w:ascii="Arial" w:hAnsi="Arial"/>
                <w:sz w:val="24"/>
                <w:szCs w:val="24"/>
              </w:rPr>
              <w:t>LKS1</w:t>
            </w:r>
          </w:p>
          <w:p w:rsidRPr="00CE1C5F" w:rsidR="00CE1C5F" w:rsidP="1B3B0F40" w:rsidRDefault="00CE1C5F" w14:paraId="771D3B05" wp14:textId="3A4DA95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5E4AE783" w:rsidRDefault="00CE1C5F" w14:paraId="45B42F0A" wp14:textId="6B99699F">
            <w:pPr>
              <w:jc w:val="left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5E4AE783" w:rsidR="5E4AE783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Singing in one and </w:t>
            </w:r>
            <w:r w:rsidRPr="5E4AE783" w:rsidR="5E4AE783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two</w:t>
            </w:r>
            <w:r w:rsidRPr="5E4AE783" w:rsidR="5E4AE783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parts</w:t>
            </w:r>
          </w:p>
          <w:p w:rsidRPr="00CE1C5F" w:rsidR="00CE1C5F" w:rsidP="5E4AE783" w:rsidRDefault="00CE1C5F" w14:paraId="7F304CCD" wp14:textId="7E1124FF">
            <w:pPr>
              <w:pStyle w:val="Normal"/>
              <w:jc w:val="left"/>
              <w:rPr>
                <w:rFonts w:ascii="Arial" w:hAnsi="Arial" w:eastAsia="Arial" w:cs="Arial"/>
                <w:sz w:val="16"/>
                <w:szCs w:val="16"/>
              </w:rPr>
            </w:pPr>
          </w:p>
          <w:p w:rsidR="5E4AE783" w:rsidP="5E4AE783" w:rsidRDefault="5E4AE783" w14:paraId="7FEE7AB6" w14:textId="19DA5C4C">
            <w:pPr>
              <w:pStyle w:val="Normal"/>
              <w:rPr>
                <w:rFonts w:ascii="Arial" w:hAnsi="Arial" w:eastAsia="Arial" w:cs="Arial"/>
                <w:sz w:val="16"/>
                <w:szCs w:val="16"/>
              </w:rPr>
            </w:pPr>
          </w:p>
          <w:p w:rsidR="5E4AE783" w:rsidP="5E4AE783" w:rsidRDefault="5E4AE783" w14:paraId="041ACA91" w14:textId="3D834D38">
            <w:pPr>
              <w:pStyle w:val="Normal"/>
              <w:rPr>
                <w:rFonts w:ascii="Arial" w:hAnsi="Arial" w:eastAsia="Arial" w:cs="Arial"/>
                <w:sz w:val="16"/>
                <w:szCs w:val="16"/>
              </w:rPr>
            </w:pPr>
            <w:r w:rsidRPr="5E4AE783" w:rsidR="5E4AE783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Group </w:t>
            </w:r>
            <w:r w:rsidRPr="5E4AE783" w:rsidR="5E4AE783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Performance</w:t>
            </w:r>
            <w:r w:rsidRPr="5E4AE783" w:rsidR="5E4AE783">
              <w:rPr>
                <w:rFonts w:ascii="Arial" w:hAnsi="Arial" w:eastAsia="Arial" w:cs="Arial"/>
                <w:sz w:val="16"/>
                <w:szCs w:val="16"/>
              </w:rPr>
              <w:t xml:space="preserve"> (</w:t>
            </w:r>
            <w:r w:rsidRPr="5E4AE783" w:rsidR="5E4AE783">
              <w:rPr>
                <w:rFonts w:ascii="Arial" w:hAnsi="Arial" w:eastAsia="Arial" w:cs="Arial"/>
                <w:sz w:val="16"/>
                <w:szCs w:val="16"/>
              </w:rPr>
              <w:t>Vocal expression/singing/pitching)</w:t>
            </w: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5E4AE783" w:rsidRDefault="00CE1C5F" w14:paraId="756B072F" wp14:textId="6CAEBEBA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E4AE783" w:rsidR="5E4AE783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Ukuleles</w:t>
            </w:r>
          </w:p>
          <w:p w:rsidRPr="00CE1C5F" w:rsidR="00CE1C5F" w:rsidP="5E4AE783" w:rsidRDefault="00CE1C5F" w14:paraId="29A44C77" wp14:textId="0ECB1F59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E4AE783" w:rsidR="5E4AE783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WCET </w:t>
            </w:r>
            <w:r w:rsidRPr="5E4AE783" w:rsidR="5E4AE78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(performing – playing, control, notations and evaluating, explore and make sounds, control and change sounds)</w:t>
            </w:r>
          </w:p>
          <w:p w:rsidRPr="00CE1C5F" w:rsidR="00CE1C5F" w:rsidP="5E4AE783" w:rsidRDefault="00CE1C5F" w14:paraId="21DD393F" wp14:textId="06CB1E98">
            <w:pPr>
              <w:pStyle w:val="Normal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="4C3D8A0F" w:rsidP="5E4AE783" w:rsidRDefault="4C3D8A0F" w14:paraId="6D2ADF57" w14:textId="17257E92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E4AE783" w:rsidR="5E4AE783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Drumming – rhythms</w:t>
            </w:r>
            <w:r w:rsidRPr="5E4AE783" w:rsidR="5E4AE78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(Improvising and experimenting, rhythms and melodies)</w:t>
            </w:r>
          </w:p>
          <w:p w:rsidR="4C3D8A0F" w:rsidP="5E4AE783" w:rsidRDefault="4C3D8A0F" w14:paraId="665C5534" w14:textId="596A1407">
            <w:pPr>
              <w:pStyle w:val="Normal"/>
              <w:jc w:val="left"/>
              <w:rPr>
                <w:rFonts w:ascii="co" w:hAnsi="co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4C3D8A0F" w:rsidP="5E4AE783" w:rsidRDefault="4C3D8A0F" w14:paraId="4BCDAC81" w14:textId="28A555CF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E4AE783" w:rsidR="5E4AE783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Samba</w:t>
            </w:r>
            <w:r w:rsidRPr="5E4AE783" w:rsidR="5E4AE78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(control and change sounds)</w:t>
            </w: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5E4AE783" w:rsidRDefault="00CE1C5F" w14:paraId="6F230A08" wp14:textId="23FAAEF6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E4AE783" w:rsidR="5E4AE783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Exploring Rhythmic patterns</w:t>
            </w:r>
          </w:p>
          <w:p w:rsidRPr="00CE1C5F" w:rsidR="00CE1C5F" w:rsidP="5E4AE783" w:rsidRDefault="00CE1C5F" w14:paraId="0A217028" wp14:textId="0AF7B483">
            <w:pPr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E4AE783" w:rsidR="5E4AE78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(Improvising and experimenting)</w:t>
            </w:r>
          </w:p>
          <w:p w:rsidRPr="00CE1C5F" w:rsidR="00CE1C5F" w:rsidP="5E4AE783" w:rsidRDefault="00CE1C5F" w14:paraId="017E8242" wp14:textId="03248309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CE1C5F" w:rsidR="00CE1C5F" w:rsidP="5E4AE783" w:rsidRDefault="00CE1C5F" w14:paraId="63D5D7F0" wp14:textId="2055D781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CE1C5F" w:rsidR="00CE1C5F" w:rsidP="5E4AE783" w:rsidRDefault="00CE1C5F" w14:paraId="7674EA82" wp14:textId="47B8E098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E4AE783" w:rsidR="5E4AE783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Sea Shanties </w:t>
            </w:r>
          </w:p>
          <w:p w:rsidRPr="00CE1C5F" w:rsidR="00CE1C5F" w:rsidP="5E4AE783" w:rsidRDefault="00CE1C5F" w14:paraId="450FC843" wp14:textId="473C7BD4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E4AE783" w:rsidR="5E4AE78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(Control and change sounds, rhythms and melodies)</w:t>
            </w:r>
          </w:p>
          <w:p w:rsidRPr="00CE1C5F" w:rsidR="00CE1C5F" w:rsidP="5E4AE783" w:rsidRDefault="00CE1C5F" w14:paraId="5C71A1A0" wp14:textId="57AF8EB7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CE1C5F" w:rsidR="00CE1C5F" w:rsidP="5E4AE783" w:rsidRDefault="00CE1C5F" w14:paraId="6524B5A3" wp14:textId="627B42BC">
            <w:pPr>
              <w:pStyle w:val="Normal"/>
              <w:jc w:val="left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5E4AE783" w:rsidRDefault="00CE1C5F" w14:paraId="6DEBF107" wp14:textId="0822B0CE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E4AE783" w:rsidR="5E4AE783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Machine compositions</w:t>
            </w:r>
          </w:p>
          <w:p w:rsidRPr="00CE1C5F" w:rsidR="00CE1C5F" w:rsidP="5E4AE783" w:rsidRDefault="00CE1C5F" w14:paraId="49CC2B5E" wp14:textId="5D38DB0E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E4AE783" w:rsidR="5E4AE783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Pink Floyd – Welcome to the Machine</w:t>
            </w:r>
          </w:p>
          <w:p w:rsidRPr="00CE1C5F" w:rsidR="00CE1C5F" w:rsidP="5E4AE783" w:rsidRDefault="00CE1C5F" w14:paraId="14FD045C" wp14:textId="2183D92E">
            <w:pPr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E4AE783" w:rsidR="5E4AE78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(Listening, developing knowledge and understanding)</w:t>
            </w:r>
          </w:p>
          <w:p w:rsidRPr="00CE1C5F" w:rsidR="00CE1C5F" w:rsidP="5E4AE783" w:rsidRDefault="00CE1C5F" w14:paraId="282D1312" wp14:textId="4F28D40E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CE1C5F" w:rsidR="00CE1C5F" w:rsidP="5E4AE783" w:rsidRDefault="00CE1C5F" w14:paraId="2DBC4924" wp14:textId="28F654D5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CE1C5F" w:rsidR="00CE1C5F" w:rsidP="5E4AE783" w:rsidRDefault="00CE1C5F" w14:paraId="4E3693F8" wp14:textId="3591D5FF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E4AE783" w:rsidR="5E4AE783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Use Garage Band to compose a piece of music for effect</w:t>
            </w:r>
            <w:r w:rsidRPr="5E4AE783" w:rsidR="5E4AE78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(Improvising and experimenting</w:t>
            </w:r>
          </w:p>
          <w:p w:rsidRPr="00CE1C5F" w:rsidR="00CE1C5F" w:rsidP="5E4AE783" w:rsidRDefault="00CE1C5F" w14:paraId="4930314E" wp14:textId="520995BA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E4AE783" w:rsidR="5E4AE78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/electronic)</w:t>
            </w:r>
          </w:p>
          <w:p w:rsidRPr="00CE1C5F" w:rsidR="00CE1C5F" w:rsidP="5E4AE783" w:rsidRDefault="00CE1C5F" w14:paraId="720ACA4C" wp14:textId="7CAF4516">
            <w:pPr>
              <w:pStyle w:val="Normal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5E4AE783" w:rsidRDefault="00CE1C5F" w14:paraId="0744953B" wp14:textId="7C7B4210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E4AE783" w:rsidR="5E4AE783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Violins</w:t>
            </w:r>
          </w:p>
          <w:p w:rsidRPr="00CE1C5F" w:rsidR="00CE1C5F" w:rsidP="5E4AE783" w:rsidRDefault="00CE1C5F" w14:paraId="547570D2" wp14:textId="7BBFDBBA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proofErr w:type="gramStart"/>
            <w:r w:rsidRPr="5E4AE783" w:rsidR="5E4AE783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WCET</w:t>
            </w:r>
            <w:r w:rsidRPr="5E4AE783" w:rsidR="5E4AE78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 (</w:t>
            </w:r>
            <w:proofErr w:type="gramEnd"/>
            <w:r w:rsidRPr="5E4AE783" w:rsidR="5E4AE78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Playing/sound effects, control and notation)</w:t>
            </w:r>
          </w:p>
          <w:p w:rsidRPr="00CE1C5F" w:rsidR="00CE1C5F" w:rsidP="5E4AE783" w:rsidRDefault="00CE1C5F" w14:paraId="3F150D31" wp14:textId="44892FEE">
            <w:pPr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E4AE783" w:rsidR="5E4AE78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The Four Seasons</w:t>
            </w:r>
          </w:p>
          <w:p w:rsidRPr="00CE1C5F" w:rsidR="00CE1C5F" w:rsidP="5E4AE783" w:rsidRDefault="00CE1C5F" w14:paraId="667B7015" wp14:textId="0970AA42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CE1C5F" w:rsidR="00CE1C5F" w:rsidP="5E4AE783" w:rsidRDefault="00CE1C5F" w14:paraId="66F5CD9F" wp14:textId="6D054307">
            <w:pPr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CE1C5F" w:rsidR="00CE1C5F" w:rsidP="5E4AE783" w:rsidRDefault="00CE1C5F" w14:paraId="625006DF" wp14:textId="31C898E0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E4AE783" w:rsidR="5E4AE783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Composing scores for a weather inspired piece of music</w:t>
            </w:r>
          </w:p>
          <w:p w:rsidRPr="00CE1C5F" w:rsidR="00CE1C5F" w:rsidP="5E4AE783" w:rsidRDefault="00CE1C5F" w14:paraId="1E81B004" wp14:textId="0D41D458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E4AE783" w:rsidR="5E4AE78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(Explore and make sounds/composing)</w:t>
            </w:r>
          </w:p>
          <w:p w:rsidRPr="00CE1C5F" w:rsidR="00CE1C5F" w:rsidP="5E4AE783" w:rsidRDefault="00CE1C5F" w14:paraId="4FAC2254" wp14:textId="37778622">
            <w:pPr>
              <w:pStyle w:val="Normal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</w:tr>
      <w:tr xmlns:wp14="http://schemas.microsoft.com/office/word/2010/wordml" w:rsidRPr="00CE1C5F" w:rsidR="00CE1C5F" w:rsidTr="4CA51F23" w14:paraId="6F205D93" wp14:textId="77777777">
        <w:trPr>
          <w:trHeight w:val="966"/>
        </w:trPr>
        <w:tc>
          <w:tcPr>
            <w:tcW w:w="2070" w:type="dxa"/>
            <w:tcMar/>
          </w:tcPr>
          <w:p w:rsidRPr="00CE1C5F" w:rsidR="00CE1C5F" w:rsidP="1B3B0F40" w:rsidRDefault="00CE1C5F" w14:paraId="38B3E6D2" wp14:textId="47F4E77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/>
                <w:sz w:val="24"/>
                <w:szCs w:val="24"/>
              </w:rPr>
            </w:pPr>
            <w:r w:rsidRPr="5E4AE783" w:rsidR="5E4AE783">
              <w:rPr>
                <w:rFonts w:ascii="Arial" w:hAnsi="Arial"/>
                <w:sz w:val="24"/>
                <w:szCs w:val="24"/>
              </w:rPr>
              <w:t>UKS2</w:t>
            </w: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4CA51F23" w:rsidRDefault="00CE1C5F" w14:paraId="75F9B3CC" wp14:textId="65D62325">
            <w:pPr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4CA51F23" w:rsidR="4CA51F23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Charanga – Vikings unit </w:t>
            </w:r>
          </w:p>
          <w:p w:rsidRPr="00CE1C5F" w:rsidR="00CE1C5F" w:rsidP="4CA51F23" w:rsidRDefault="00CE1C5F" w14:paraId="7F5F8C8B" wp14:textId="60A47FA3">
            <w:pPr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4CA51F23" w:rsidR="4CA51F23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UKELELES </w:t>
            </w:r>
          </w:p>
          <w:p w:rsidRPr="00CE1C5F" w:rsidR="00CE1C5F" w:rsidP="4CA51F23" w:rsidRDefault="00CE1C5F" w14:paraId="6C2A77BD" wp14:textId="2EA54673">
            <w:pPr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  <w:p w:rsidRPr="00CE1C5F" w:rsidR="00CE1C5F" w:rsidP="4CA51F23" w:rsidRDefault="00CE1C5F" w14:paraId="0D941CFD" wp14:textId="76827094">
            <w:pPr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4CA51F23" w:rsidR="4CA51F23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PLAY AND PERFORM (Christmas performance)</w:t>
            </w:r>
          </w:p>
          <w:p w:rsidRPr="00CE1C5F" w:rsidR="00CE1C5F" w:rsidP="4CA51F23" w:rsidRDefault="00CE1C5F" w14:paraId="003CA605" wp14:textId="527E4E3D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4CA51F23" w:rsidRDefault="00CE1C5F" w14:paraId="3B8F92FE" wp14:textId="00C76BE7">
            <w:pPr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4CA51F23" w:rsidR="4CA51F23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Charanga- Around the World unit</w:t>
            </w:r>
          </w:p>
          <w:p w:rsidRPr="00CE1C5F" w:rsidR="00CE1C5F" w:rsidP="4CA51F23" w:rsidRDefault="00CE1C5F" w14:paraId="3991DF51" wp14:textId="16C08BA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4CA51F23" w:rsidR="4CA51F23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Jamaican music </w:t>
            </w:r>
          </w:p>
          <w:p w:rsidRPr="00CE1C5F" w:rsidR="00CE1C5F" w:rsidP="4CA51F23" w:rsidRDefault="00CE1C5F" w14:paraId="25F5FF62" wp14:textId="2F62B8D7">
            <w:pPr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4CA51F23" w:rsidR="4CA51F23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Reggae:  Bob Marley</w:t>
            </w:r>
          </w:p>
          <w:p w:rsidRPr="00CE1C5F" w:rsidR="00CE1C5F" w:rsidP="4CA51F23" w:rsidRDefault="00CE1C5F" w14:paraId="1E25FFDB" wp14:textId="397CFD70">
            <w:pPr>
              <w:pStyle w:val="Normal"/>
              <w:jc w:val="left"/>
              <w:rPr>
                <w:rFonts w:ascii="Arial" w:hAnsi="Arial" w:eastAsia="Arial" w:cs="Arial"/>
                <w:i w:val="1"/>
                <w:iCs w:val="1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="4C3D8A0F" w:rsidP="4CA51F23" w:rsidRDefault="4C3D8A0F" w14:paraId="3D64DB1A" w14:textId="1CCEEE79">
            <w:pPr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4CA51F23" w:rsidR="4CA51F23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Charanga – Space unit</w:t>
            </w:r>
          </w:p>
          <w:p w:rsidR="4C3D8A0F" w:rsidP="4CA51F23" w:rsidRDefault="4C3D8A0F" w14:paraId="4B26E16C" w14:textId="2BC1A83C">
            <w:pPr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4CA51F23" w:rsidR="4CA51F23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CLASSICAL MUSIC  HOLST’s The Planets</w:t>
            </w:r>
          </w:p>
          <w:p w:rsidR="4C3D8A0F" w:rsidP="4CA51F23" w:rsidRDefault="4C3D8A0F" w14:paraId="1C4D2812" w14:textId="654C3F3C">
            <w:pPr>
              <w:pStyle w:val="Normal"/>
              <w:jc w:val="left"/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4CA51F23" w:rsidRDefault="00CE1C5F" w14:paraId="0EC5B94C" wp14:textId="2B6F9289">
            <w:pPr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4CA51F23" w:rsidR="4CA51F23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Charanga – staying healthy </w:t>
            </w:r>
          </w:p>
          <w:p w:rsidRPr="00CE1C5F" w:rsidR="00CE1C5F" w:rsidP="4CA51F23" w:rsidRDefault="00CE1C5F" w14:paraId="697856F0" wp14:textId="56D8F269">
            <w:pPr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4CA51F23" w:rsidR="4CA51F23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Body Percussion</w:t>
            </w:r>
          </w:p>
          <w:p w:rsidRPr="00CE1C5F" w:rsidR="00CE1C5F" w:rsidP="4CA51F23" w:rsidRDefault="00CE1C5F" w14:paraId="1C53445E" wp14:textId="5E673DD3">
            <w:pPr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  <w:p w:rsidRPr="00CE1C5F" w:rsidR="00CE1C5F" w:rsidP="4CA51F23" w:rsidRDefault="00CE1C5F" w14:paraId="1B4F87AE" wp14:textId="5C6875AC">
            <w:pPr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4CA51F23" w:rsidR="4CA51F23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PENNY WHISTLES  SINGING (Christmas performance)</w:t>
            </w:r>
          </w:p>
          <w:p w:rsidRPr="00CE1C5F" w:rsidR="00CE1C5F" w:rsidP="4CA51F23" w:rsidRDefault="00CE1C5F" w14:paraId="24B93EF2" wp14:textId="65FF6DBA">
            <w:pPr>
              <w:pStyle w:val="Normal"/>
              <w:jc w:val="left"/>
              <w:rPr>
                <w:rFonts w:ascii="co" w:hAnsi="co" w:eastAsia="Times New Roman" w:cs="Times New Roman"/>
                <w:b w:val="1"/>
                <w:bCs w:val="1"/>
                <w:i w:val="1"/>
                <w:iCs w:val="1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4CA51F23" w:rsidRDefault="00CE1C5F" w14:paraId="279AFD92" wp14:textId="7922006A">
            <w:pPr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4CA51F23" w:rsidR="4CA51F23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Charanga – Ancient Egypt</w:t>
            </w:r>
            <w:r w:rsidRPr="4CA51F23" w:rsidR="4CA51F23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</w:t>
            </w:r>
          </w:p>
          <w:p w:rsidRPr="00CE1C5F" w:rsidR="00CE1C5F" w:rsidP="4CA51F23" w:rsidRDefault="00CE1C5F" w14:paraId="587CEF18" wp14:textId="62198690">
            <w:pPr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4CA51F23" w:rsidR="4CA51F23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Signing &amp; signing </w:t>
            </w:r>
          </w:p>
          <w:p w:rsidRPr="00CE1C5F" w:rsidR="00CE1C5F" w:rsidP="4CA51F23" w:rsidRDefault="00CE1C5F" w14:paraId="12F6296B" wp14:textId="20AE6EF6">
            <w:pPr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4CA51F23" w:rsidR="4CA51F23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Djembe drums</w:t>
            </w:r>
          </w:p>
          <w:p w:rsidRPr="00CE1C5F" w:rsidR="00CE1C5F" w:rsidP="4CA51F23" w:rsidRDefault="00CE1C5F" w14:paraId="209D4956" wp14:textId="425F45CE">
            <w:pPr>
              <w:pStyle w:val="Normal"/>
              <w:jc w:val="left"/>
              <w:rPr>
                <w:rFonts w:ascii="co" w:hAnsi="co" w:eastAsia="Times New Roman" w:cs="Times New Roman"/>
                <w:i w:val="1"/>
                <w:iCs w:val="1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4CA51F23" w:rsidRDefault="00CE1C5F" w14:paraId="64A41C4C" wp14:textId="631D8E37">
            <w:pPr>
              <w:jc w:val="lef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4CA51F23" w:rsidR="4CA51F23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Sounds of the rainforest</w:t>
            </w:r>
          </w:p>
          <w:p w:rsidRPr="00CE1C5F" w:rsidR="00CE1C5F" w:rsidP="4CA51F23" w:rsidRDefault="00CE1C5F" w14:paraId="42B323AA" wp14:textId="341285FC">
            <w:pPr>
              <w:jc w:val="lef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  <w:p w:rsidRPr="00CE1C5F" w:rsidR="00CE1C5F" w:rsidP="4CA51F23" w:rsidRDefault="00CE1C5F" w14:paraId="76668412" wp14:textId="763DB6AA">
            <w:pPr>
              <w:jc w:val="lef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4CA51F23" w:rsidR="4CA51F23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Brazilian music: Samba</w:t>
            </w:r>
          </w:p>
          <w:p w:rsidRPr="00CE1C5F" w:rsidR="00CE1C5F" w:rsidP="4CA51F23" w:rsidRDefault="00CE1C5F" w14:paraId="5C9C1130" wp14:textId="1BA0A81A">
            <w:pPr>
              <w:jc w:val="lef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4CA51F23" w:rsidR="4CA51F23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Rio carnival</w:t>
            </w:r>
          </w:p>
          <w:p w:rsidRPr="00CE1C5F" w:rsidR="00CE1C5F" w:rsidP="4CA51F23" w:rsidRDefault="00CE1C5F" w14:paraId="7C1A7B52" wp14:textId="501C02DE">
            <w:pPr>
              <w:pStyle w:val="Normal"/>
              <w:jc w:val="left"/>
              <w:rPr>
                <w:rFonts w:ascii="co" w:hAnsi="co" w:eastAsia="Times New Roman" w:cs="Times New Roman"/>
                <w:b w:val="1"/>
                <w:bCs w:val="1"/>
                <w:i w:val="1"/>
                <w:iCs w:val="1"/>
                <w:color w:val="000000"/>
                <w:sz w:val="16"/>
                <w:szCs w:val="16"/>
                <w:lang w:val="en-US"/>
              </w:rPr>
            </w:pPr>
          </w:p>
        </w:tc>
      </w:tr>
    </w:tbl>
    <w:p xmlns:wp14="http://schemas.microsoft.com/office/word/2010/wordml" w:rsidRPr="00CE1C5F" w:rsidR="00CE1C5F" w:rsidP="1B3B0F40" w:rsidRDefault="00CE1C5F" w14:paraId="02EB378F" wp14:textId="77777777">
      <w:pPr>
        <w:jc w:val="center"/>
        <w:rPr>
          <w:sz w:val="24"/>
          <w:szCs w:val="24"/>
        </w:rPr>
      </w:pPr>
    </w:p>
    <w:p w:rsidR="1B3B0F40" w:rsidP="1B3B0F40" w:rsidRDefault="1B3B0F40" w14:paraId="0A0D88D8" w14:textId="32C00FC3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191EBE11" w14:textId="1A4ACECF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5121DEFC" w14:textId="281BA0D1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05959697" w14:textId="6BCFA6D8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4C3D8A0F" w:rsidP="4C3D8A0F" w:rsidRDefault="4C3D8A0F" w14:paraId="3B6B20BF" w14:textId="7D5928B2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4C3D8A0F" w:rsidP="4C3D8A0F" w:rsidRDefault="4C3D8A0F" w14:paraId="2610A1FB" w14:textId="6E71EA11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4C3D8A0F" w:rsidP="4C3D8A0F" w:rsidRDefault="4C3D8A0F" w14:paraId="52DAE51D" w14:textId="34CE9B7C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6E93E4B4" w14:textId="7D36B6B9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7B36F918" w14:textId="2BEB4F7E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1160C2D6" w14:textId="3B31B6B7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39F0EAE7" w14:textId="6406FB74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5E9FFA1A" w14:textId="3EA579AB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685E1F93" w14:textId="75358A02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6685BDFE" w14:textId="61987FCC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34485220" w14:textId="620C596B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sectPr w:rsidRPr="00CE1C5F" w:rsidR="00CE1C5F" w:rsidSect="00CE1C5F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">
    <w:altName w:val="Times New Roman"/>
    <w:panose1 w:val="00000000000000000000"/>
    <w:charset w:val="4D"/>
    <w:family w:val="roman"/>
    <w:notTrueType/>
    <w:pitch w:val="default"/>
    <w:sig w:usb0="183ACD70" w:usb1="00000000" w:usb2="A043AAE4" w:usb3="00000000" w:csb0="BFFFA09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B4"/>
    <w:rsid w:val="00E418B4"/>
    <w:rsid w:val="1B3B0F40"/>
    <w:rsid w:val="2CDBC203"/>
    <w:rsid w:val="3C03DF00"/>
    <w:rsid w:val="411F2A5C"/>
    <w:rsid w:val="4C3D8A0F"/>
    <w:rsid w:val="4CA51F23"/>
    <w:rsid w:val="5E4AE783"/>
    <w:rsid w:val="67B2C81F"/>
    <w:rsid w:val="6B6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252B6D42"/>
  <w15:chartTrackingRefBased/>
  <w15:docId w15:val="{79CE8341-5436-4B92-BA29-E52B0F24B2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o" w:hAnsi="co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CE1C5F"/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true">
    <w:name w:val="Table Paragraph"/>
    <w:basedOn w:val="Normal"/>
    <w:qFormat/>
    <w:rsid w:val="2CDBC203"/>
    <w:rPr>
      <w:rFonts w:ascii="Roboto" w:hAnsi="Roboto" w:eastAsia="Roboto" w:cs="Roboto"/>
      <w:lang w:val="en-GB" w:eastAsia="en-GB" w:bidi="en-GB"/>
    </w:rPr>
    <w:pPr>
      <w:spacing w:before="63"/>
      <w:ind w:left="282" w:hanging="1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f634801a0b2945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Music Provision </dc:title>
  <dc:subject/>
  <dc:creator/>
  <keywords/>
  <lastModifiedBy>Marwood School</lastModifiedBy>
  <revision>13</revision>
  <dcterms:created xsi:type="dcterms:W3CDTF">2021-06-25T09:17:00.0000000Z</dcterms:created>
  <dcterms:modified xsi:type="dcterms:W3CDTF">2021-08-29T09:56:31.0207357Z</dcterms:modified>
</coreProperties>
</file>